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jc w:val="center"/>
            <w:rPr/>
          </w:pPr>
          <w:r w:rsidDel="00000000" w:rsidR="00000000" w:rsidRPr="00000000">
            <w:rPr>
              <w:rtl w:val="0"/>
            </w:rPr>
            <w:t xml:space="preserve">Zestaw podręczników dla klasy 1 a G w roku szkolnym 2019/2020</w:t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2">
          <w:pPr>
            <w:rPr/>
          </w:pPr>
          <w:r w:rsidDel="00000000" w:rsidR="00000000" w:rsidRPr="00000000">
            <w:rPr>
              <w:rtl w:val="0"/>
            </w:rPr>
            <w:t xml:space="preserve">Typ szkoły: 4 – letnie Technikum</w:t>
          </w:r>
        </w:p>
      </w:sdtContent>
    </w:sdt>
    <w:sdt>
      <w:sdtPr>
        <w:tag w:val="goog_rdk_2"/>
      </w:sdtPr>
      <w:sdtContent>
        <w:p w:rsidR="00000000" w:rsidDel="00000000" w:rsidP="00000000" w:rsidRDefault="00000000" w:rsidRPr="00000000" w14:paraId="00000003">
          <w:pPr>
            <w:rPr/>
          </w:pPr>
          <w:r w:rsidDel="00000000" w:rsidR="00000000" w:rsidRPr="00000000">
            <w:rPr>
              <w:rtl w:val="0"/>
            </w:rPr>
            <w:t xml:space="preserve">Podbudowa programowa:  gimnazjum</w:t>
          </w:r>
        </w:p>
      </w:sdtContent>
    </w:sdt>
    <w:sdt>
      <w:sdtPr>
        <w:tag w:val="goog_rdk_3"/>
      </w:sdtPr>
      <w:sdtContent>
        <w:p w:rsidR="00000000" w:rsidDel="00000000" w:rsidP="00000000" w:rsidRDefault="00000000" w:rsidRPr="00000000" w14:paraId="00000004">
          <w:pPr>
            <w:rPr/>
          </w:pPr>
          <w:r w:rsidDel="00000000" w:rsidR="00000000" w:rsidRPr="00000000">
            <w:rPr>
              <w:rtl w:val="0"/>
            </w:rPr>
            <w:t xml:space="preserve">Zawód: </w:t>
          </w:r>
          <w:r w:rsidDel="00000000" w:rsidR="00000000" w:rsidRPr="00000000">
            <w:rPr>
              <w:b w:val="1"/>
              <w:rtl w:val="0"/>
            </w:rPr>
            <w:t xml:space="preserve">Technik górnictwa podziemnego  311703</w:t>
          </w: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1"/>
        <w:tblW w:w="90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1905"/>
        <w:gridCol w:w="6360"/>
        <w:tblGridChange w:id="0">
          <w:tblGrid>
            <w:gridCol w:w="817"/>
            <w:gridCol w:w="1905"/>
            <w:gridCol w:w="6360"/>
          </w:tblGrid>
        </w:tblGridChange>
      </w:tblGrid>
      <w:tr>
        <w:tc>
          <w:tcPr/>
          <w:sdt>
            <w:sdtPr>
              <w:tag w:val="goog_rdk_4"/>
            </w:sdtPr>
            <w:sdtContent>
              <w:p w:rsidR="00000000" w:rsidDel="00000000" w:rsidP="00000000" w:rsidRDefault="00000000" w:rsidRPr="00000000" w14:paraId="0000000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L.P.</w:t>
                </w:r>
              </w:p>
            </w:sdtContent>
          </w:sdt>
        </w:tc>
        <w:tc>
          <w:tcPr/>
          <w:sdt>
            <w:sdtPr>
              <w:tag w:val="goog_rdk_5"/>
            </w:sdtPr>
            <w:sdtContent>
              <w:p w:rsidR="00000000" w:rsidDel="00000000" w:rsidP="00000000" w:rsidRDefault="00000000" w:rsidRPr="00000000" w14:paraId="00000006">
                <w:pPr>
                  <w:rPr>
                    <w:color w:val="000000"/>
                  </w:rPr>
                </w:pPr>
                <w:r w:rsidDel="00000000" w:rsidR="00000000" w:rsidRPr="00000000">
                  <w:rPr>
                    <w:color w:val="000000"/>
                    <w:rtl w:val="0"/>
                  </w:rPr>
                  <w:t xml:space="preserve">PRZEDMIOT</w:t>
                </w:r>
              </w:p>
            </w:sdtContent>
          </w:sdt>
        </w:tc>
        <w:tc>
          <w:tcPr/>
          <w:sdt>
            <w:sdtPr>
              <w:tag w:val="goog_rdk_6"/>
            </w:sdtPr>
            <w:sdtContent>
              <w:p w:rsidR="00000000" w:rsidDel="00000000" w:rsidP="00000000" w:rsidRDefault="00000000" w:rsidRPr="00000000" w14:paraId="00000007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NAZWA I AUTOR PODRĘCZNIKA/WYDAWNICTWO/Numer ewidencyjny w wykazie podręczników dopuszczonych do użytku szkolnego</w:t>
                </w:r>
              </w:p>
            </w:sdtContent>
          </w:sdt>
        </w:tc>
      </w:tr>
      <w:tr>
        <w:tc>
          <w:tcPr/>
          <w:sdt>
            <w:sdtPr>
              <w:tag w:val="goog_rdk_7"/>
            </w:sdtPr>
            <w:sdtContent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8"/>
            </w:sdtPr>
            <w:sdtContent>
              <w:p w:rsidR="00000000" w:rsidDel="00000000" w:rsidP="00000000" w:rsidRDefault="00000000" w:rsidRPr="00000000" w14:paraId="00000009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Język polski</w:t>
                </w:r>
              </w:p>
            </w:sdtContent>
          </w:sdt>
        </w:tc>
        <w:tc>
          <w:tcPr/>
          <w:sdt>
            <w:sdtPr>
              <w:tag w:val="goog_rdk_9"/>
            </w:sdtPr>
            <w:sdtContent>
              <w:p w:rsidR="00000000" w:rsidDel="00000000" w:rsidP="00000000" w:rsidRDefault="00000000" w:rsidRPr="00000000" w14:paraId="0000000A">
                <w:pPr>
                  <w:spacing w:after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Nowe Zrozumieć tekst – zrozumieć człowieka. </w:t>
                  <w:br w:type="textWrapping"/>
                  <w:t xml:space="preserve">Autorzy: Dariusz Chemperek, Adam Kalbarczyk, Dariusz Trześniowski</w:t>
                  <w:br w:type="textWrapping"/>
                  <w:t xml:space="preserve">703/1/2014/2014, WSiP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10"/>
            </w:sdtPr>
            <w:sdtContent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1"/>
            </w:sdtPr>
            <w:sdtContent>
              <w:p w:rsidR="00000000" w:rsidDel="00000000" w:rsidP="00000000" w:rsidRDefault="00000000" w:rsidRPr="00000000" w14:paraId="0000000C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Język angielski</w:t>
                </w:r>
              </w:p>
            </w:sdtContent>
          </w:sdt>
        </w:tc>
        <w:tc>
          <w:tcPr/>
          <w:sdt>
            <w:sdtPr>
              <w:tag w:val="goog_rdk_12"/>
            </w:sdtPr>
            <w:sdtContent>
              <w:p w:rsidR="00000000" w:rsidDel="00000000" w:rsidP="00000000" w:rsidRDefault="00000000" w:rsidRPr="00000000" w14:paraId="0000000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Focus </w:t>
                </w:r>
                <w:r w:rsidDel="00000000" w:rsidR="00000000" w:rsidRPr="00000000">
                  <w:rPr>
                    <w:sz w:val="20"/>
                    <w:szCs w:val="20"/>
                    <w:u w:val="single"/>
                    <w:rtl w:val="0"/>
                  </w:rPr>
                  <w:t xml:space="preserve">Second Edition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Student’s Book Wydawnictwo Pearson (poziom wg. wyników testu diagnostycznego z września 2019)</w:t>
                </w:r>
              </w:p>
            </w:sdtContent>
          </w:sdt>
          <w:sdt>
            <w:sdtPr>
              <w:tag w:val="goog_rdk_13"/>
            </w:sdtPr>
            <w:sdtContent>
              <w:p w:rsidR="00000000" w:rsidDel="00000000" w:rsidP="00000000" w:rsidRDefault="00000000" w:rsidRPr="00000000" w14:paraId="0000000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SPP: 948/2/2019</w:t>
                </w:r>
              </w:p>
            </w:sdtContent>
          </w:sdt>
          <w:sdt>
            <w:sdtPr>
              <w:tag w:val="goog_rdk_14"/>
            </w:sdtPr>
            <w:sdtContent>
              <w:p w:rsidR="00000000" w:rsidDel="00000000" w:rsidP="00000000" w:rsidRDefault="00000000" w:rsidRPr="00000000" w14:paraId="0000000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NPP: 947/2/2019</w:t>
                </w:r>
              </w:p>
            </w:sdtContent>
          </w:sdt>
        </w:tc>
      </w:tr>
      <w:tr>
        <w:tc>
          <w:tcPr/>
          <w:sdt>
            <w:sdtPr>
              <w:tag w:val="goog_rdk_15"/>
            </w:sdtPr>
            <w:sdtContent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6"/>
            </w:sdtPr>
            <w:sdtContent>
              <w:p w:rsidR="00000000" w:rsidDel="00000000" w:rsidP="00000000" w:rsidRDefault="00000000" w:rsidRPr="00000000" w14:paraId="00000011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Język rosyjskii</w:t>
                </w:r>
              </w:p>
            </w:sdtContent>
          </w:sdt>
        </w:tc>
        <w:tc>
          <w:tcPr/>
          <w:sdt>
            <w:sdtPr>
              <w:tag w:val="goog_rdk_17"/>
            </w:sdtPr>
            <w:sdtContent>
              <w:p w:rsidR="00000000" w:rsidDel="00000000" w:rsidP="00000000" w:rsidRDefault="00000000" w:rsidRPr="00000000" w14:paraId="0000001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Wot i my po-nowomu 1. Numer dopuszczenia:  978/1/2019,  Autorzy: Małgorzata Wiatr-Kmieciak, Sławomira Wujec.</w:t>
                </w:r>
              </w:p>
            </w:sdtContent>
          </w:sdt>
        </w:tc>
      </w:tr>
      <w:tr>
        <w:tc>
          <w:tcPr/>
          <w:sdt>
            <w:sdtPr>
              <w:tag w:val="goog_rdk_18"/>
            </w:sdtPr>
            <w:sdtContent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9"/>
            </w:sdtPr>
            <w:sdtContent>
              <w:p w:rsidR="00000000" w:rsidDel="00000000" w:rsidP="00000000" w:rsidRDefault="00000000" w:rsidRPr="00000000" w14:paraId="00000014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Wiedza o kulturze</w:t>
                </w:r>
              </w:p>
            </w:sdtContent>
          </w:sdt>
        </w:tc>
        <w:tc>
          <w:tcPr/>
          <w:sdt>
            <w:sdtPr>
              <w:tag w:val="goog_rdk_20"/>
            </w:sdtPr>
            <w:sdtContent>
              <w:p w:rsidR="00000000" w:rsidDel="00000000" w:rsidP="00000000" w:rsidRDefault="00000000" w:rsidRPr="00000000" w14:paraId="00000015">
                <w:pPr>
                  <w:rPr>
                    <w:color w:val="1155cc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fldChar w:fldCharType="begin"/>
                  <w:instrText xml:space="preserve"> HYPERLINK "https://www.nowaera.pl/spotkania-z-kultura-podrecznik-do-wiedzy-o-kulturze-dla-liceum-i-technikum,sku-034452" </w:instrText>
                  <w:fldChar w:fldCharType="separate"/>
                </w:r>
                <w:r w:rsidDel="00000000" w:rsidR="00000000" w:rsidRPr="00000000">
                  <w:rPr>
                    <w:color w:val="1155cc"/>
                    <w:sz w:val="20"/>
                    <w:szCs w:val="20"/>
                    <w:u w:val="single"/>
                    <w:rtl w:val="0"/>
                  </w:rPr>
                  <w:t xml:space="preserve">Spotkania z kulturą Podręcznik do wiedzy o kulturze dla liceum i technikum</w:t>
                </w:r>
              </w:p>
            </w:sdtContent>
          </w:sdt>
          <w:sdt>
            <w:sdtPr>
              <w:tag w:val="goog_rdk_21"/>
            </w:sdtPr>
            <w:sdtContent>
              <w:p w:rsidR="00000000" w:rsidDel="00000000" w:rsidP="00000000" w:rsidRDefault="00000000" w:rsidRPr="00000000" w14:paraId="0000001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fldChar w:fldCharType="end"/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Autor: Monika Bokiniec, Barbara Forysiewicz, Jacek Michałowski, Natalia Mrozkowiak-Nastrożna, Grzegorz Nazaruk, Magdalena Sacha, Grażyna Świętochowska 449/2012</w:t>
                </w:r>
              </w:p>
            </w:sdtContent>
          </w:sdt>
        </w:tc>
      </w:tr>
      <w:tr>
        <w:tc>
          <w:tcPr/>
          <w:sdt>
            <w:sdtPr>
              <w:tag w:val="goog_rdk_22"/>
            </w:sdtPr>
            <w:sdtContent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3"/>
            </w:sdtPr>
            <w:sdtContent>
              <w:p w:rsidR="00000000" w:rsidDel="00000000" w:rsidP="00000000" w:rsidRDefault="00000000" w:rsidRPr="00000000" w14:paraId="00000018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Historia</w:t>
                </w:r>
              </w:p>
            </w:sdtContent>
          </w:sdt>
        </w:tc>
        <w:tc>
          <w:tcPr/>
          <w:sdt>
            <w:sdtPr>
              <w:tag w:val="goog_rdk_24"/>
            </w:sdtPr>
            <w:sdtContent>
              <w:p w:rsidR="00000000" w:rsidDel="00000000" w:rsidP="00000000" w:rsidRDefault="00000000" w:rsidRPr="00000000" w14:paraId="0000001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R.Dolecki, K.Gutowski, J.Smoleński: Po prostu historia. WsiP (558/2012)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25"/>
            </w:sdtPr>
            <w:sdtContent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6"/>
            </w:sdtPr>
            <w:sdtContent>
              <w:p w:rsidR="00000000" w:rsidDel="00000000" w:rsidP="00000000" w:rsidRDefault="00000000" w:rsidRPr="00000000" w14:paraId="0000001B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Wiedza o społeczeństwie</w:t>
                </w:r>
              </w:p>
            </w:sdtContent>
          </w:sdt>
        </w:tc>
        <w:tc>
          <w:tcPr/>
          <w:sdt>
            <w:sdtPr>
              <w:tag w:val="goog_rdk_27"/>
            </w:sdtPr>
            <w:sdtContent>
              <w:p w:rsidR="00000000" w:rsidDel="00000000" w:rsidP="00000000" w:rsidRDefault="00000000" w:rsidRPr="00000000" w14:paraId="0000001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M. Grondas, J.Żmijski,: Po prostu WOS, zakres podstawowy. WSiP</w:t>
                  <w:tab/>
                  <w:t xml:space="preserve">(531/2012)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28"/>
            </w:sdtPr>
            <w:sdtContent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9"/>
            </w:sdtPr>
            <w:sdtContent>
              <w:p w:rsidR="00000000" w:rsidDel="00000000" w:rsidP="00000000" w:rsidRDefault="00000000" w:rsidRPr="00000000" w14:paraId="0000001E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Podstawy przedsiębiorczości</w:t>
                </w:r>
              </w:p>
            </w:sdtContent>
          </w:sdt>
        </w:tc>
        <w:tc>
          <w:tcPr/>
          <w:sdt>
            <w:sdtPr>
              <w:tag w:val="goog_rdk_30"/>
            </w:sdtPr>
            <w:sdtContent>
              <w:p w:rsidR="00000000" w:rsidDel="00000000" w:rsidP="00000000" w:rsidRDefault="00000000" w:rsidRPr="00000000" w14:paraId="0000001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“Krok w przedsiębiorczość” Z.Makieła, T.Rachwał, Nowa Era 467/2012/2015</w:t>
                </w:r>
              </w:p>
            </w:sdtContent>
          </w:sdt>
        </w:tc>
      </w:tr>
      <w:tr>
        <w:tc>
          <w:tcPr/>
          <w:sdt>
            <w:sdtPr>
              <w:tag w:val="goog_rdk_31"/>
            </w:sdtPr>
            <w:sdtContent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2"/>
            </w:sdtPr>
            <w:sdtContent>
              <w:p w:rsidR="00000000" w:rsidDel="00000000" w:rsidP="00000000" w:rsidRDefault="00000000" w:rsidRPr="00000000" w14:paraId="00000021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Geografia</w:t>
                </w:r>
              </w:p>
            </w:sdtContent>
          </w:sdt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33"/>
            </w:sdtPr>
            <w:sdtContent>
              <w:p w:rsidR="00000000" w:rsidDel="00000000" w:rsidP="00000000" w:rsidRDefault="00000000" w:rsidRPr="00000000" w14:paraId="0000002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Oblicza geografii 1, Roman Malarz, Marek Więckowski, Nowa Era 983/1/2019 zakres podstawowy.</w:t>
                </w:r>
              </w:p>
            </w:sdtContent>
          </w:sdt>
          <w:sdt>
            <w:sdtPr>
              <w:tag w:val="goog_rdk_34"/>
            </w:sdtPr>
            <w:sdtContent>
              <w:p w:rsidR="00000000" w:rsidDel="00000000" w:rsidP="00000000" w:rsidRDefault="00000000" w:rsidRPr="00000000" w14:paraId="0000002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Oblicza geografii 1 Roman Malarz, Marek Więckowski, Paweł Kroh ,Nowa Era, 973/1/2019, zakres rozszerzony</w:t>
                </w:r>
              </w:p>
            </w:sdtContent>
          </w:sdt>
        </w:tc>
      </w:tr>
      <w:tr>
        <w:tc>
          <w:tcPr/>
          <w:sdt>
            <w:sdtPr>
              <w:tag w:val="goog_rdk_35"/>
            </w:sdtPr>
            <w:sdtContent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6"/>
            </w:sdtPr>
            <w:sdtContent>
              <w:p w:rsidR="00000000" w:rsidDel="00000000" w:rsidP="00000000" w:rsidRDefault="00000000" w:rsidRPr="00000000" w14:paraId="00000025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Biologia</w:t>
                </w:r>
              </w:p>
            </w:sdtContent>
          </w:sdt>
        </w:tc>
        <w:tc>
          <w:tcPr/>
          <w:sdt>
            <w:sdtPr>
              <w:tag w:val="goog_rdk_37"/>
            </w:sdtPr>
            <w:sdtContent>
              <w:p w:rsidR="00000000" w:rsidDel="00000000" w:rsidP="00000000" w:rsidRDefault="00000000" w:rsidRPr="00000000" w14:paraId="0000002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1. Emilia Bonar, Weronika Krzeszowiec- Jeleń, Stanisław Czachorowski, Biologia na czasie - Podręcznik dla szkół ponadgimnazjalnych. Zakres podstawowy, wyd. Nowa Era, nr dop. 450/2012/2015</w:t>
                </w:r>
              </w:p>
            </w:sdtContent>
          </w:sdt>
          <w:sdt>
            <w:sdtPr>
              <w:tag w:val="goog_rdk_38"/>
            </w:sdtPr>
            <w:sdtContent>
              <w:p w:rsidR="00000000" w:rsidDel="00000000" w:rsidP="00000000" w:rsidRDefault="00000000" w:rsidRPr="00000000" w14:paraId="0000002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2.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k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lasy II - Marek Guzik, Ewa Jastrzębska, Ryszard Kozik, Renata Matuszewska, Ewa Pyłka-Gutowska, Władysław Zamachowski, Biologia na czasie 1- podręcznik dla szkół ponadgimnazjalnych. Zakres rozszerzony, Nowa Era, nr dop. 564/1/2012/2015</w:t>
                </w:r>
              </w:p>
            </w:sdtContent>
          </w:sdt>
          <w:sdt>
            <w:sdtPr>
              <w:tag w:val="goog_rdk_39"/>
            </w:sdtPr>
            <w:sdtContent>
              <w:p w:rsidR="00000000" w:rsidDel="00000000" w:rsidP="00000000" w:rsidRDefault="00000000" w:rsidRPr="00000000" w14:paraId="0000002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3. Klasy III - Franciszek Dubert, Ryszard Kozik, Stanisław Krawczyk, Adam Kula, Maria Marko-Worłowska, Władysław Zamachowski, Biologia na czasie 2, Podręcznik dla szkół ponadgimnazjalnych. Zakres rozszerzony. Nowa Era, nr dop. 564/2/2013/2016</w:t>
                </w:r>
              </w:p>
            </w:sdtContent>
          </w:sdt>
          <w:sdt>
            <w:sdtPr>
              <w:tag w:val="goog_rdk_40"/>
            </w:sdtPr>
            <w:sdtContent>
              <w:p w:rsidR="00000000" w:rsidDel="00000000" w:rsidP="00000000" w:rsidRDefault="00000000" w:rsidRPr="00000000" w14:paraId="0000002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4. Klasy IV - Franciszek Dubert, Marek Jurgowiak, Maria Marko-Worłowska, Władysław Zamachowski, Biologia na czasie 3, Podręcznik dla szkół ponadgimnazjalnych. Zakres rozszerzony. Nowa Era, nr dop. 564/3/2014</w:t>
                </w:r>
              </w:p>
            </w:sdtContent>
          </w:sdt>
        </w:tc>
      </w:tr>
      <w:tr>
        <w:tc>
          <w:tcPr/>
          <w:sdt>
            <w:sdtPr>
              <w:tag w:val="goog_rdk_41"/>
            </w:sdtPr>
            <w:sdtContent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42"/>
            </w:sdtPr>
            <w:sdtContent>
              <w:p w:rsidR="00000000" w:rsidDel="00000000" w:rsidP="00000000" w:rsidRDefault="00000000" w:rsidRPr="00000000" w14:paraId="0000002B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Chemia</w:t>
                </w:r>
              </w:p>
            </w:sdtContent>
          </w:sdt>
        </w:tc>
        <w:tc>
          <w:tcPr/>
          <w:sdt>
            <w:sdtPr>
              <w:tag w:val="goog_rdk_43"/>
            </w:sdtPr>
            <w:sdtContent>
              <w:p w:rsidR="00000000" w:rsidDel="00000000" w:rsidP="00000000" w:rsidRDefault="00000000" w:rsidRPr="00000000" w14:paraId="0000002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Po prostu chemia, Halina Gulińska, Krzysztof Kuśmierczyk, WSiP,</w:t>
                </w:r>
              </w:p>
            </w:sdtContent>
          </w:sdt>
          <w:sdt>
            <w:sdtPr>
              <w:tag w:val="goog_rdk_44"/>
            </w:sdtPr>
            <w:sdtContent>
              <w:p w:rsidR="00000000" w:rsidDel="00000000" w:rsidP="00000000" w:rsidRDefault="00000000" w:rsidRPr="00000000" w14:paraId="0000002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523/2012/2015, zakres podstawowy</w:t>
                </w:r>
              </w:p>
            </w:sdtContent>
          </w:sdt>
          <w:sdt>
            <w:sdtPr>
              <w:tag w:val="goog_rdk_45"/>
            </w:sdtPr>
            <w:sdtContent>
              <w:p w:rsidR="00000000" w:rsidDel="00000000" w:rsidP="00000000" w:rsidRDefault="00000000" w:rsidRPr="00000000" w14:paraId="0000002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 jest chemia cz.1, Maria Litwin, Szarota Styka - Wlazło, Joanna Szymońska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WSiP, 528/1/2012/2015,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zakres rozszerzony</w:t>
                </w:r>
              </w:p>
            </w:sdtContent>
          </w:sdt>
          <w:sdt>
            <w:sdtPr>
              <w:tag w:val="goog_rdk_46"/>
            </w:sdtPr>
            <w:sdtContent>
              <w:p w:rsidR="00000000" w:rsidDel="00000000" w:rsidP="00000000" w:rsidRDefault="00000000" w:rsidRPr="00000000" w14:paraId="0000002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 jest chemia cz.1, Maria Litwin, Szarota Styka - Wlazło, Joanna Szymońska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WSiP, 528/1/2012/2015,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zakres rozszerzony</w:t>
                </w:r>
              </w:p>
            </w:sdtContent>
          </w:sdt>
          <w:sdt>
            <w:sdtPr>
              <w:tag w:val="goog_rdk_47"/>
            </w:sdtPr>
            <w:sdtContent>
              <w:p w:rsidR="00000000" w:rsidDel="00000000" w:rsidP="00000000" w:rsidRDefault="00000000" w:rsidRPr="00000000" w14:paraId="0000003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 jest chemia cz.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2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., Maria Litwin, Szarota Styka - Wlazło, Joanna Szymońska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WSiP, 528/1/2013/2016,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zakres rozszerzony</w:t>
                </w:r>
              </w:p>
            </w:sdtContent>
          </w:sdt>
        </w:tc>
      </w:tr>
      <w:tr>
        <w:tc>
          <w:tcPr/>
          <w:sdt>
            <w:sdtPr>
              <w:tag w:val="goog_rdk_48"/>
            </w:sdtPr>
            <w:sdtContent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49"/>
            </w:sdtPr>
            <w:sdtContent>
              <w:p w:rsidR="00000000" w:rsidDel="00000000" w:rsidP="00000000" w:rsidRDefault="00000000" w:rsidRPr="00000000" w14:paraId="00000032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Fizyka</w:t>
                </w:r>
              </w:p>
            </w:sdtContent>
          </w:sdt>
        </w:tc>
        <w:tc>
          <w:tcPr/>
          <w:sdt>
            <w:sdtPr>
              <w:tag w:val="goog_rdk_50"/>
            </w:sdtPr>
            <w:sdtContent>
              <w:p w:rsidR="00000000" w:rsidDel="00000000" w:rsidP="00000000" w:rsidRDefault="00000000" w:rsidRPr="00000000" w14:paraId="0000003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Odkryć fizykę. Podręcznik do fizyki dla szkół ponadgimnazjalnych. Zakres podstawowy. Autor: Marcin Braun, Weronika Śliwa. Nowa Era. 447/2012/2015</w:t>
                </w:r>
              </w:p>
            </w:sdtContent>
          </w:sdt>
        </w:tc>
      </w:tr>
      <w:tr>
        <w:tc>
          <w:tcPr/>
          <w:sdt>
            <w:sdtPr>
              <w:tag w:val="goog_rdk_51"/>
            </w:sdtPr>
            <w:sdtContent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2"/>
            </w:sdtPr>
            <w:sdtContent>
              <w:p w:rsidR="00000000" w:rsidDel="00000000" w:rsidP="00000000" w:rsidRDefault="00000000" w:rsidRPr="00000000" w14:paraId="00000035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Matematyka </w:t>
                </w:r>
              </w:p>
            </w:sdtContent>
          </w:sdt>
        </w:tc>
        <w:tc>
          <w:tcPr/>
          <w:sdt>
            <w:sdtPr>
              <w:tag w:val="goog_rdk_53"/>
            </w:sdtPr>
            <w:sdtContent>
              <w:p w:rsidR="00000000" w:rsidDel="00000000" w:rsidP="00000000" w:rsidRDefault="00000000" w:rsidRPr="00000000" w14:paraId="0000003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MATeMAtyka, Wojciech Babiański, Lech Chańko, Dorota Ponczek, Nowa Era, Zakres podstawowy i rozszerzony (360/1/2011)</w:t>
                </w:r>
              </w:p>
            </w:sdtContent>
          </w:sdt>
        </w:tc>
      </w:tr>
      <w:tr>
        <w:tc>
          <w:tcPr/>
          <w:sdt>
            <w:sdtPr>
              <w:tag w:val="goog_rdk_54"/>
            </w:sdtPr>
            <w:sdtContent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5"/>
            </w:sdtPr>
            <w:sdtContent>
              <w:p w:rsidR="00000000" w:rsidDel="00000000" w:rsidP="00000000" w:rsidRDefault="00000000" w:rsidRPr="00000000" w14:paraId="00000038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Informatyka</w:t>
                </w:r>
              </w:p>
            </w:sdtContent>
          </w:sdt>
        </w:tc>
        <w:tc>
          <w:tcPr/>
          <w:sdt>
            <w:sdtPr>
              <w:tag w:val="goog_rdk_56"/>
            </w:sdtPr>
            <w:sdtContent>
              <w:p w:rsidR="00000000" w:rsidDel="00000000" w:rsidP="00000000" w:rsidRDefault="00000000" w:rsidRPr="00000000" w14:paraId="0000003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Brak</w:t>
                </w:r>
              </w:p>
            </w:sdtContent>
          </w:sdt>
          <w:sdt>
            <w:sdtPr>
              <w:tag w:val="goog_rdk_57"/>
            </w:sdtPr>
            <w:sdtContent>
              <w:p w:rsidR="00000000" w:rsidDel="00000000" w:rsidP="00000000" w:rsidRDefault="00000000" w:rsidRPr="00000000" w14:paraId="0000003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58"/>
            </w:sdtPr>
            <w:sdtContent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9"/>
            </w:sdtPr>
            <w:sdtContent>
              <w:p w:rsidR="00000000" w:rsidDel="00000000" w:rsidP="00000000" w:rsidRDefault="00000000" w:rsidRPr="00000000" w14:paraId="0000003C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Wychowanie fizyczne</w:t>
                </w:r>
              </w:p>
            </w:sdtContent>
          </w:sdt>
        </w:tc>
        <w:tc>
          <w:tcPr/>
          <w:sdt>
            <w:sdtPr>
              <w:tag w:val="goog_rdk_60"/>
            </w:sdtPr>
            <w:sdtContent>
              <w:p w:rsidR="00000000" w:rsidDel="00000000" w:rsidP="00000000" w:rsidRDefault="00000000" w:rsidRPr="00000000" w14:paraId="0000003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61"/>
            </w:sdtPr>
            <w:sdtContent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2"/>
            </w:sdtPr>
            <w:sdtContent>
              <w:p w:rsidR="00000000" w:rsidDel="00000000" w:rsidP="00000000" w:rsidRDefault="00000000" w:rsidRPr="00000000" w14:paraId="0000003F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Edukacja dla bezpieczeństwa</w:t>
                </w:r>
              </w:p>
            </w:sdtContent>
          </w:sdt>
        </w:tc>
        <w:tc>
          <w:tcPr/>
          <w:sdt>
            <w:sdtPr>
              <w:tag w:val="goog_rdk_63"/>
            </w:sdtPr>
            <w:sdtContent>
              <w:p w:rsidR="00000000" w:rsidDel="00000000" w:rsidP="00000000" w:rsidRDefault="00000000" w:rsidRPr="00000000" w14:paraId="0000004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Po prostu EDB B.Breitkopf,M.Cieśla WSiP</w:t>
                </w:r>
              </w:p>
            </w:sdtContent>
          </w:sdt>
          <w:sdt>
            <w:sdtPr>
              <w:tag w:val="goog_rdk_64"/>
            </w:sdtPr>
            <w:sdtContent>
              <w:p w:rsidR="00000000" w:rsidDel="00000000" w:rsidP="00000000" w:rsidRDefault="00000000" w:rsidRPr="00000000" w14:paraId="0000004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500/2012/2015</w:t>
                </w:r>
              </w:p>
            </w:sdtContent>
          </w:sdt>
        </w:tc>
      </w:tr>
      <w:tr>
        <w:tc>
          <w:tcPr/>
          <w:sdt>
            <w:sdtPr>
              <w:tag w:val="goog_rdk_65"/>
            </w:sdtPr>
            <w:sdtContent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6"/>
            </w:sdtPr>
            <w:sdtContent>
              <w:p w:rsidR="00000000" w:rsidDel="00000000" w:rsidP="00000000" w:rsidRDefault="00000000" w:rsidRPr="00000000" w14:paraId="00000043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Technologie i konstrukcje mechaniczne </w:t>
                </w:r>
              </w:p>
            </w:sdtContent>
          </w:sdt>
        </w:tc>
        <w:tc>
          <w:tcPr/>
          <w:sdt>
            <w:sdtPr>
              <w:tag w:val="goog_rdk_67"/>
            </w:sdtPr>
            <w:sdtContent>
              <w:p w:rsidR="00000000" w:rsidDel="00000000" w:rsidP="00000000" w:rsidRDefault="00000000" w:rsidRPr="00000000" w14:paraId="00000044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68"/>
            </w:sdtPr>
            <w:sdtContent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9"/>
            </w:sdtPr>
            <w:sdtContent>
              <w:p w:rsidR="00000000" w:rsidDel="00000000" w:rsidP="00000000" w:rsidRDefault="00000000" w:rsidRPr="00000000" w14:paraId="00000046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Eksploatacja złóż</w:t>
                </w:r>
              </w:p>
            </w:sdtContent>
          </w:sdt>
        </w:tc>
        <w:tc>
          <w:tcPr/>
          <w:sdt>
            <w:sdtPr>
              <w:tag w:val="goog_rdk_70"/>
            </w:sdtPr>
            <w:sdtContent>
              <w:p w:rsidR="00000000" w:rsidDel="00000000" w:rsidP="00000000" w:rsidRDefault="00000000" w:rsidRPr="00000000" w14:paraId="0000004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71"/>
            </w:sdtPr>
            <w:sdtContent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72"/>
            </w:sdtPr>
            <w:sdtContent>
              <w:p w:rsidR="00000000" w:rsidDel="00000000" w:rsidP="00000000" w:rsidRDefault="00000000" w:rsidRPr="00000000" w14:paraId="00000049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Wychowanie do życia w rodzinie</w:t>
                </w:r>
              </w:p>
            </w:sdtContent>
          </w:sdt>
        </w:tc>
        <w:tc>
          <w:tcPr/>
          <w:sdt>
            <w:sdtPr>
              <w:tag w:val="goog_rdk_73"/>
            </w:sdtPr>
            <w:sdtContent>
              <w:p w:rsidR="00000000" w:rsidDel="00000000" w:rsidP="00000000" w:rsidRDefault="00000000" w:rsidRPr="00000000" w14:paraId="0000004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74"/>
            </w:sdtPr>
            <w:sdtContent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75"/>
            </w:sdtPr>
            <w:sdtContent>
              <w:p w:rsidR="00000000" w:rsidDel="00000000" w:rsidP="00000000" w:rsidRDefault="00000000" w:rsidRPr="00000000" w14:paraId="0000004C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Religia</w:t>
                </w:r>
              </w:p>
            </w:sdtContent>
          </w:sdt>
        </w:tc>
        <w:tc>
          <w:tcPr/>
          <w:sdt>
            <w:sdtPr>
              <w:tag w:val="goog_rdk_76"/>
            </w:sdtPr>
            <w:sdtContent>
              <w:p w:rsidR="00000000" w:rsidDel="00000000" w:rsidP="00000000" w:rsidRDefault="00000000" w:rsidRPr="00000000" w14:paraId="0000004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Z. Marek: W Kościele WAM Kraków, (1625/2012)</w:t>
                </w:r>
              </w:p>
            </w:sdtContent>
          </w:sdt>
        </w:tc>
      </w:tr>
    </w:tbl>
    <w:sdt>
      <w:sdtPr>
        <w:tag w:val="goog_rdk_77"/>
      </w:sdtPr>
      <w:sdtContent>
        <w:p w:rsidR="00000000" w:rsidDel="00000000" w:rsidP="00000000" w:rsidRDefault="00000000" w:rsidRPr="00000000" w14:paraId="0000004E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B67FED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ela-Siatka">
    <w:name w:val="Table Grid"/>
    <w:basedOn w:val="Standardowy"/>
    <w:uiPriority w:val="59"/>
    <w:rsid w:val="00C71576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kapitzlist">
    <w:name w:val="List Paragraph"/>
    <w:basedOn w:val="Normalny"/>
    <w:uiPriority w:val="34"/>
    <w:qFormat w:val="1"/>
    <w:rsid w:val="00C7157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n01S+SIVCdxFf2qCtmKqeU1Lzw==">AMUW2mWXs5CRGC1zFLycnSLtPKf4xsCSJ41m2I2QTrjQrsxTaCbcHRQw6Z8av/eM8xlgTPn5E8bQggSiJWI00fDqoj6gRQRbIUjr6gLrJXFjmYChiIKmPjA=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2019-06-06T09:23:00Z</dcterms:created>
  <dc:creator>Gosia</dc:creator>
</cp:coreProperties>
</file>